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98" w:rsidRPr="00293FAD" w:rsidRDefault="00A24698" w:rsidP="00A24698">
      <w:pPr>
        <w:spacing w:line="360" w:lineRule="auto"/>
        <w:jc w:val="center"/>
        <w:rPr>
          <w:sz w:val="20"/>
          <w:szCs w:val="20"/>
        </w:rPr>
      </w:pPr>
      <w:bookmarkStart w:id="0" w:name="_GoBack"/>
      <w:bookmarkEnd w:id="0"/>
      <w:r w:rsidRPr="00293FAD">
        <w:rPr>
          <w:sz w:val="20"/>
          <w:szCs w:val="20"/>
        </w:rPr>
        <w:t xml:space="preserve">Regulamin wyboru gospodarstw domowych do Projektu </w:t>
      </w:r>
      <w:r w:rsidRPr="00293FAD">
        <w:rPr>
          <w:sz w:val="20"/>
          <w:szCs w:val="20"/>
        </w:rPr>
        <w:br/>
        <w:t>pn. „Dofinansowanie do budowy instalacji OZE w budownictwie jednorodzinnym na terenie miasta Ruda Śląska Etap I</w:t>
      </w:r>
      <w:r>
        <w:rPr>
          <w:sz w:val="20"/>
          <w:szCs w:val="20"/>
        </w:rPr>
        <w:t>II</w:t>
      </w:r>
      <w:r w:rsidRPr="00293FAD">
        <w:rPr>
          <w:sz w:val="20"/>
          <w:szCs w:val="20"/>
        </w:rPr>
        <w:t>”</w:t>
      </w:r>
    </w:p>
    <w:p w:rsidR="00A24698" w:rsidRPr="00293FAD" w:rsidRDefault="00A24698" w:rsidP="00A24698">
      <w:pPr>
        <w:spacing w:line="360" w:lineRule="auto"/>
        <w:jc w:val="center"/>
        <w:rPr>
          <w:sz w:val="20"/>
          <w:szCs w:val="20"/>
        </w:rPr>
      </w:pPr>
    </w:p>
    <w:p w:rsidR="00A24698" w:rsidRPr="00293FAD" w:rsidRDefault="00A24698" w:rsidP="00A24698">
      <w:pPr>
        <w:spacing w:line="360" w:lineRule="auto"/>
        <w:jc w:val="both"/>
        <w:rPr>
          <w:sz w:val="20"/>
          <w:szCs w:val="20"/>
        </w:rPr>
      </w:pPr>
      <w:r w:rsidRPr="00293FAD">
        <w:rPr>
          <w:sz w:val="20"/>
          <w:szCs w:val="20"/>
        </w:rPr>
        <w:t>Regulamin określa kryteria</w:t>
      </w:r>
      <w:r>
        <w:rPr>
          <w:sz w:val="20"/>
          <w:szCs w:val="20"/>
        </w:rPr>
        <w:t>, na podstawie</w:t>
      </w:r>
      <w:r w:rsidRPr="00293FAD">
        <w:rPr>
          <w:sz w:val="20"/>
          <w:szCs w:val="20"/>
        </w:rPr>
        <w:t xml:space="preserve"> których zostaną wyłonieni beneficjenci ostateczni Projektu.</w:t>
      </w:r>
      <w:r>
        <w:rPr>
          <w:sz w:val="20"/>
          <w:szCs w:val="20"/>
        </w:rPr>
        <w:t xml:space="preserve"> </w:t>
      </w:r>
      <w:r w:rsidRPr="00293FAD">
        <w:rPr>
          <w:sz w:val="20"/>
          <w:szCs w:val="20"/>
        </w:rPr>
        <w:t xml:space="preserve">Rozpatrywane będą tylko kompletne wnioski. Na tej postawie zostanie utworzona lista </w:t>
      </w:r>
      <w:r>
        <w:rPr>
          <w:sz w:val="20"/>
          <w:szCs w:val="20"/>
        </w:rPr>
        <w:t xml:space="preserve">osób </w:t>
      </w:r>
      <w:r w:rsidRPr="00293FAD">
        <w:rPr>
          <w:sz w:val="20"/>
          <w:szCs w:val="20"/>
        </w:rPr>
        <w:t>zakwalifikowanych do udziału w Projekcie</w:t>
      </w:r>
    </w:p>
    <w:p w:rsidR="00A24698" w:rsidRPr="00293FAD" w:rsidRDefault="00A24698" w:rsidP="00A24698">
      <w:pPr>
        <w:spacing w:line="360" w:lineRule="auto"/>
        <w:jc w:val="center"/>
        <w:rPr>
          <w:sz w:val="20"/>
          <w:szCs w:val="20"/>
        </w:rPr>
      </w:pPr>
      <w:r w:rsidRPr="00293FAD">
        <w:rPr>
          <w:sz w:val="20"/>
          <w:szCs w:val="20"/>
        </w:rPr>
        <w:t>§1</w:t>
      </w:r>
    </w:p>
    <w:p w:rsidR="00A24698" w:rsidRPr="00293FAD" w:rsidRDefault="00A24698" w:rsidP="00A24698">
      <w:pPr>
        <w:spacing w:line="360" w:lineRule="auto"/>
        <w:jc w:val="both"/>
        <w:rPr>
          <w:sz w:val="20"/>
          <w:szCs w:val="20"/>
        </w:rPr>
      </w:pPr>
      <w:r w:rsidRPr="00293FAD">
        <w:rPr>
          <w:sz w:val="20"/>
          <w:szCs w:val="20"/>
        </w:rPr>
        <w:t>Do Projektu mogą przystąpić wyłącznie osoby fizyczne, które:</w:t>
      </w:r>
    </w:p>
    <w:p w:rsidR="00A24698" w:rsidRPr="00293FAD" w:rsidRDefault="00A24698" w:rsidP="00A24698">
      <w:p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293FAD">
        <w:rPr>
          <w:sz w:val="20"/>
          <w:szCs w:val="20"/>
        </w:rPr>
        <w:t xml:space="preserve">złożą kompletny wniosek w okresie </w:t>
      </w:r>
      <w:r w:rsidRPr="006D7A03">
        <w:rPr>
          <w:sz w:val="20"/>
          <w:szCs w:val="20"/>
        </w:rPr>
        <w:t>od</w:t>
      </w:r>
      <w:r>
        <w:rPr>
          <w:sz w:val="20"/>
          <w:szCs w:val="20"/>
        </w:rPr>
        <w:t xml:space="preserve"> 24.02.2022 r.</w:t>
      </w:r>
      <w:r w:rsidRPr="006D7A03">
        <w:rPr>
          <w:sz w:val="20"/>
          <w:szCs w:val="20"/>
        </w:rPr>
        <w:t xml:space="preserve"> </w:t>
      </w:r>
      <w:r w:rsidRPr="00D2035D">
        <w:rPr>
          <w:sz w:val="20"/>
          <w:szCs w:val="20"/>
        </w:rPr>
        <w:t xml:space="preserve"> do </w:t>
      </w:r>
      <w:r>
        <w:rPr>
          <w:sz w:val="20"/>
          <w:szCs w:val="20"/>
        </w:rPr>
        <w:t>02.03.2022 r. r</w:t>
      </w:r>
      <w:r w:rsidRPr="00293FAD">
        <w:rPr>
          <w:sz w:val="20"/>
          <w:szCs w:val="20"/>
        </w:rPr>
        <w:t xml:space="preserve">. Wnioski złożone </w:t>
      </w:r>
      <w:r>
        <w:rPr>
          <w:sz w:val="20"/>
          <w:szCs w:val="20"/>
        </w:rPr>
        <w:br/>
      </w:r>
      <w:r w:rsidRPr="00293FAD">
        <w:rPr>
          <w:sz w:val="20"/>
          <w:szCs w:val="20"/>
        </w:rPr>
        <w:t>po określonym term</w:t>
      </w:r>
      <w:r>
        <w:rPr>
          <w:sz w:val="20"/>
          <w:szCs w:val="20"/>
        </w:rPr>
        <w:t>inie pozostaną bez rozpatrzenia;</w:t>
      </w:r>
    </w:p>
    <w:p w:rsidR="00A24698" w:rsidRPr="00293FAD" w:rsidRDefault="00A24698" w:rsidP="00A24698">
      <w:pPr>
        <w:spacing w:line="36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Pr="00293FAD">
        <w:rPr>
          <w:sz w:val="20"/>
          <w:szCs w:val="20"/>
        </w:rPr>
        <w:t xml:space="preserve"> w budynku</w:t>
      </w:r>
      <w:r>
        <w:rPr>
          <w:sz w:val="20"/>
          <w:szCs w:val="20"/>
        </w:rPr>
        <w:t>,</w:t>
      </w:r>
      <w:r w:rsidRPr="00293FAD">
        <w:rPr>
          <w:sz w:val="20"/>
          <w:szCs w:val="20"/>
        </w:rPr>
        <w:t xml:space="preserve"> na którym zainstalowana ma być instalacja nie prowadzą działalności gospodarczej;</w:t>
      </w:r>
    </w:p>
    <w:p w:rsidR="00A24698" w:rsidRPr="00293FAD" w:rsidRDefault="00A24698" w:rsidP="00A24698">
      <w:p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 w:rsidRPr="00293FAD">
        <w:rPr>
          <w:sz w:val="20"/>
          <w:szCs w:val="20"/>
        </w:rPr>
        <w:t xml:space="preserve"> są właścicielami</w:t>
      </w:r>
      <w:r>
        <w:rPr>
          <w:sz w:val="20"/>
          <w:szCs w:val="20"/>
        </w:rPr>
        <w:t xml:space="preserve"> i</w:t>
      </w:r>
      <w:r w:rsidRPr="00293FAD">
        <w:rPr>
          <w:sz w:val="20"/>
          <w:szCs w:val="20"/>
        </w:rPr>
        <w:t xml:space="preserve"> posiadają tytuł prawny do budynku </w:t>
      </w:r>
    </w:p>
    <w:p w:rsidR="00A24698" w:rsidRPr="00293FAD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 w:rsidRPr="00293FAD">
        <w:rPr>
          <w:sz w:val="20"/>
          <w:szCs w:val="20"/>
        </w:rPr>
        <w:t xml:space="preserve"> podpisały deklarację przystąpienia do projektu;</w:t>
      </w:r>
    </w:p>
    <w:p w:rsidR="00A24698" w:rsidRPr="00293FAD" w:rsidRDefault="00A24698" w:rsidP="00A24698">
      <w:p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5)</w:t>
      </w:r>
      <w:r w:rsidRPr="00293FAD">
        <w:rPr>
          <w:sz w:val="20"/>
          <w:szCs w:val="20"/>
        </w:rPr>
        <w:t xml:space="preserve"> wyrażą zgodę na nieodpłatne użyczenie Miastu na czas trwa</w:t>
      </w:r>
      <w:r>
        <w:rPr>
          <w:sz w:val="20"/>
          <w:szCs w:val="20"/>
        </w:rPr>
        <w:t>nia projektu niezbędnego terenu</w:t>
      </w:r>
      <w:r w:rsidRPr="00293FAD">
        <w:rPr>
          <w:sz w:val="20"/>
          <w:szCs w:val="20"/>
        </w:rPr>
        <w:t xml:space="preserve"> oraz pomieszczeń do wykonania instalacji;</w:t>
      </w:r>
    </w:p>
    <w:p w:rsidR="00A24698" w:rsidRPr="00293FAD" w:rsidRDefault="00A24698" w:rsidP="00A24698">
      <w:pPr>
        <w:spacing w:line="36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6)</w:t>
      </w:r>
      <w:r w:rsidRPr="00293FAD">
        <w:rPr>
          <w:sz w:val="20"/>
          <w:szCs w:val="20"/>
        </w:rPr>
        <w:t xml:space="preserve"> nie korzystały z innych źródeł finansowania do wykonywanej inwestycji;</w:t>
      </w:r>
    </w:p>
    <w:p w:rsidR="00A24698" w:rsidRDefault="00A24698" w:rsidP="00A24698">
      <w:pPr>
        <w:spacing w:line="36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7)</w:t>
      </w:r>
      <w:r w:rsidRPr="00293FAD">
        <w:rPr>
          <w:sz w:val="20"/>
          <w:szCs w:val="20"/>
        </w:rPr>
        <w:t xml:space="preserve"> na dachu i elewacji budynku zgłoszonym do Projektu</w:t>
      </w:r>
      <w:r>
        <w:rPr>
          <w:sz w:val="20"/>
          <w:szCs w:val="20"/>
        </w:rPr>
        <w:t xml:space="preserve"> nie posiadają azbestu.</w:t>
      </w:r>
    </w:p>
    <w:p w:rsidR="00A24698" w:rsidRDefault="00A24698" w:rsidP="00A24698">
      <w:pPr>
        <w:spacing w:line="360" w:lineRule="auto"/>
        <w:ind w:left="360" w:hanging="360"/>
        <w:jc w:val="both"/>
        <w:rPr>
          <w:sz w:val="20"/>
          <w:szCs w:val="20"/>
        </w:rPr>
      </w:pPr>
    </w:p>
    <w:p w:rsidR="00A24698" w:rsidRPr="00A9570E" w:rsidRDefault="00A24698" w:rsidP="00A24698">
      <w:pPr>
        <w:spacing w:line="360" w:lineRule="auto"/>
        <w:jc w:val="center"/>
        <w:rPr>
          <w:sz w:val="20"/>
          <w:szCs w:val="20"/>
        </w:rPr>
      </w:pPr>
      <w:r w:rsidRPr="00A9570E">
        <w:rPr>
          <w:sz w:val="20"/>
          <w:szCs w:val="20"/>
        </w:rPr>
        <w:t>§2</w:t>
      </w:r>
    </w:p>
    <w:p w:rsidR="00A24698" w:rsidRPr="00922E97" w:rsidRDefault="00A24698" w:rsidP="00A24698">
      <w:pPr>
        <w:spacing w:line="360" w:lineRule="auto"/>
        <w:jc w:val="both"/>
        <w:rPr>
          <w:strike/>
          <w:sz w:val="20"/>
          <w:szCs w:val="20"/>
        </w:rPr>
      </w:pP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pierwszej kolejności zakwalifikowane do projektu zostaną budynki oddane do użytkowania.</w:t>
      </w:r>
    </w:p>
    <w:p w:rsidR="00A24698" w:rsidRPr="00554AB3" w:rsidRDefault="00A24698" w:rsidP="00A24698">
      <w:pPr>
        <w:spacing w:line="360" w:lineRule="auto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>W przypadku zgłoszenia się większej ilości chętnych niż dostępnych miejsc, przeprowadzone zostanie losowanie, decydujące o udziale w projekcie.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</w:p>
    <w:p w:rsidR="00A24698" w:rsidRPr="00A9570E" w:rsidRDefault="00A24698" w:rsidP="00A24698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§3</w:t>
      </w:r>
    </w:p>
    <w:p w:rsidR="00A24698" w:rsidRPr="00293FAD" w:rsidRDefault="00A24698" w:rsidP="00A24698">
      <w:pPr>
        <w:spacing w:line="360" w:lineRule="auto"/>
        <w:jc w:val="both"/>
        <w:rPr>
          <w:sz w:val="20"/>
          <w:szCs w:val="20"/>
        </w:rPr>
      </w:pPr>
      <w:r w:rsidRPr="00A9570E">
        <w:rPr>
          <w:sz w:val="20"/>
          <w:szCs w:val="20"/>
        </w:rPr>
        <w:t>Wnioski złożone przez osoby, które uzyskały</w:t>
      </w:r>
      <w:r>
        <w:rPr>
          <w:sz w:val="20"/>
          <w:szCs w:val="20"/>
        </w:rPr>
        <w:t xml:space="preserve"> dofinansowanie</w:t>
      </w:r>
      <w:r w:rsidRPr="00A9570E">
        <w:rPr>
          <w:sz w:val="20"/>
          <w:szCs w:val="20"/>
        </w:rPr>
        <w:t xml:space="preserve"> do budowy instalacji OZE w etapie </w:t>
      </w:r>
      <w:r w:rsidRPr="00A9570E">
        <w:rPr>
          <w:sz w:val="20"/>
          <w:szCs w:val="20"/>
        </w:rPr>
        <w:br/>
        <w:t xml:space="preserve">I oraz II, będą rozpatrywane tylko w przypadku </w:t>
      </w:r>
      <w:r>
        <w:rPr>
          <w:sz w:val="20"/>
          <w:szCs w:val="20"/>
        </w:rPr>
        <w:t>gdy na liście</w:t>
      </w:r>
      <w:r w:rsidRPr="00A9570E">
        <w:rPr>
          <w:sz w:val="20"/>
          <w:szCs w:val="20"/>
        </w:rPr>
        <w:t xml:space="preserve"> osób zakwalifikowanych do projektu pojawi się wolne miejsce (tj. nie zajęte przez osobę starającą się o dofinansowanie po raz pierwszy w etapie III).</w:t>
      </w:r>
    </w:p>
    <w:p w:rsidR="00A24698" w:rsidRDefault="00A24698" w:rsidP="00A24698">
      <w:pPr>
        <w:spacing w:line="360" w:lineRule="auto"/>
        <w:rPr>
          <w:sz w:val="20"/>
          <w:szCs w:val="20"/>
        </w:rPr>
      </w:pPr>
    </w:p>
    <w:p w:rsidR="00A24698" w:rsidRPr="00293FAD" w:rsidRDefault="00A24698" w:rsidP="00A24698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§4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 w:rsidRPr="00293FAD">
        <w:rPr>
          <w:sz w:val="20"/>
          <w:szCs w:val="20"/>
        </w:rPr>
        <w:t xml:space="preserve">Wybór Beneficjentów i kwalifikacja wniosków do udziału w projekcie </w:t>
      </w:r>
      <w:r>
        <w:rPr>
          <w:sz w:val="20"/>
          <w:szCs w:val="20"/>
        </w:rPr>
        <w:t>będzie prowadzony</w:t>
      </w:r>
      <w:r w:rsidRPr="00293FAD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293FAD">
        <w:rPr>
          <w:sz w:val="20"/>
          <w:szCs w:val="20"/>
        </w:rPr>
        <w:t>na podstawie danych zamieszczonych w złożonych wnioskach oraz załączonych do wniosków niezbędnych oświadczeń.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</w:p>
    <w:p w:rsidR="00A24698" w:rsidRPr="00293FAD" w:rsidRDefault="00A24698" w:rsidP="00A24698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§5</w:t>
      </w:r>
    </w:p>
    <w:p w:rsidR="00A24698" w:rsidRPr="00293FAD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Wnioskodawca może ubiegać się o montaż tylko jednego rodzaju instalacji.</w:t>
      </w:r>
    </w:p>
    <w:p w:rsidR="00A24698" w:rsidRDefault="00A24698" w:rsidP="00A24698">
      <w:pPr>
        <w:spacing w:line="360" w:lineRule="auto"/>
        <w:jc w:val="center"/>
        <w:rPr>
          <w:sz w:val="20"/>
          <w:szCs w:val="20"/>
        </w:rPr>
      </w:pPr>
    </w:p>
    <w:p w:rsidR="00A24698" w:rsidRPr="00293FAD" w:rsidRDefault="00A24698" w:rsidP="00A24698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§6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Wnioskodawca składa wniosek na montaż instalacji o określnej mocy – rodzaj i dostępne moce wskazane są w załączniku nr 1 do regulaminu.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 w:rsidRPr="008852B2">
        <w:rPr>
          <w:sz w:val="20"/>
          <w:szCs w:val="20"/>
        </w:rPr>
        <w:t>W przypadku instalacji fotowoltaicznych całkowita wartość energii elektrycznej wyprodukowanej przez tą instalacje nie może przekroczyć całkowitej wartości energii elektrycznej zakupionej z sieci energetycznej przez użytkownika w ostatnim rocznym okresie rozliczeniowym.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 w:rsidRPr="008852B2">
        <w:rPr>
          <w:sz w:val="20"/>
          <w:szCs w:val="20"/>
        </w:rPr>
        <w:t>Moc zainstalowany</w:t>
      </w:r>
      <w:r>
        <w:rPr>
          <w:sz w:val="20"/>
          <w:szCs w:val="20"/>
        </w:rPr>
        <w:t>ch kolektorów słonecznych</w:t>
      </w:r>
      <w:r w:rsidRPr="008852B2">
        <w:rPr>
          <w:sz w:val="20"/>
          <w:szCs w:val="20"/>
        </w:rPr>
        <w:t xml:space="preserve"> zależna</w:t>
      </w:r>
      <w:r>
        <w:rPr>
          <w:sz w:val="20"/>
          <w:szCs w:val="20"/>
        </w:rPr>
        <w:t xml:space="preserve"> jest</w:t>
      </w:r>
      <w:r w:rsidRPr="008852B2">
        <w:rPr>
          <w:sz w:val="20"/>
          <w:szCs w:val="20"/>
        </w:rPr>
        <w:t xml:space="preserve"> od osób zamieszkujących w danym gospodarstwie domowym.</w:t>
      </w:r>
    </w:p>
    <w:p w:rsidR="00A24698" w:rsidRPr="008852B2" w:rsidRDefault="00A24698" w:rsidP="00A24698">
      <w:pPr>
        <w:spacing w:line="360" w:lineRule="auto"/>
        <w:jc w:val="both"/>
        <w:rPr>
          <w:sz w:val="20"/>
          <w:szCs w:val="20"/>
        </w:rPr>
      </w:pPr>
      <w:r w:rsidRPr="008852B2">
        <w:rPr>
          <w:sz w:val="20"/>
          <w:szCs w:val="20"/>
        </w:rPr>
        <w:t>Przy dob</w:t>
      </w:r>
      <w:r>
        <w:rPr>
          <w:sz w:val="20"/>
          <w:szCs w:val="20"/>
        </w:rPr>
        <w:t>orze mocy pompy ciepła decyduje</w:t>
      </w:r>
      <w:r w:rsidRPr="008852B2">
        <w:rPr>
          <w:sz w:val="20"/>
          <w:szCs w:val="20"/>
        </w:rPr>
        <w:t xml:space="preserve"> kubatura części mieszkalnych budynku.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</w:p>
    <w:p w:rsidR="00A24698" w:rsidRDefault="00A24698" w:rsidP="00A24698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§7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 montaż pompy ciepła mogą starać się wyłącznie osoby posiadające instalacje niskotemperaturowe do ogrzewania budynku (ogrzewanie podłogowe).</w:t>
      </w:r>
    </w:p>
    <w:p w:rsidR="00A24698" w:rsidRPr="00293FAD" w:rsidRDefault="00A24698" w:rsidP="00A24698">
      <w:pPr>
        <w:spacing w:line="360" w:lineRule="auto"/>
        <w:jc w:val="both"/>
        <w:rPr>
          <w:sz w:val="20"/>
          <w:szCs w:val="20"/>
        </w:rPr>
      </w:pPr>
    </w:p>
    <w:p w:rsidR="00A24698" w:rsidRPr="00293FAD" w:rsidRDefault="00A24698" w:rsidP="00A24698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§8</w:t>
      </w:r>
    </w:p>
    <w:p w:rsidR="00A24698" w:rsidRPr="00293FAD" w:rsidRDefault="00A24698" w:rsidP="00A24698">
      <w:pPr>
        <w:spacing w:line="360" w:lineRule="auto"/>
        <w:jc w:val="both"/>
        <w:rPr>
          <w:sz w:val="20"/>
          <w:szCs w:val="20"/>
        </w:rPr>
      </w:pPr>
      <w:r w:rsidRPr="00293FAD">
        <w:rPr>
          <w:sz w:val="20"/>
          <w:szCs w:val="20"/>
        </w:rPr>
        <w:t>Miasto zobowiązuje się do:</w:t>
      </w:r>
    </w:p>
    <w:p w:rsidR="00A24698" w:rsidRPr="00293FAD" w:rsidRDefault="00A24698" w:rsidP="00A24698">
      <w:pPr>
        <w:spacing w:line="36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Pr="00293FAD">
        <w:rPr>
          <w:sz w:val="20"/>
          <w:szCs w:val="20"/>
        </w:rPr>
        <w:t xml:space="preserve"> montażu instalacji OZE zgodnie z obowiązującymi przepisami oraz wymogami wynikającymi </w:t>
      </w:r>
      <w:r>
        <w:rPr>
          <w:sz w:val="20"/>
          <w:szCs w:val="20"/>
        </w:rPr>
        <w:br/>
      </w:r>
      <w:r w:rsidRPr="00293FAD">
        <w:rPr>
          <w:sz w:val="20"/>
          <w:szCs w:val="20"/>
        </w:rPr>
        <w:t>z Projektu;</w:t>
      </w:r>
    </w:p>
    <w:p w:rsidR="00A24698" w:rsidRDefault="00A24698" w:rsidP="00A24698">
      <w:pPr>
        <w:spacing w:line="36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Pr="00293F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293FAD">
        <w:rPr>
          <w:sz w:val="20"/>
          <w:szCs w:val="20"/>
        </w:rPr>
        <w:t>zgłoszenia w imieniu Beneficjenta robót nie wymagających pozwolenia na budowę w Wydziale Urbanistyki i Architektury w Urzędzie Miasta Ruda Śląska, kiedy będzie to konieczne.</w:t>
      </w:r>
    </w:p>
    <w:p w:rsidR="00A24698" w:rsidRPr="00293FAD" w:rsidRDefault="00A24698" w:rsidP="00A24698">
      <w:pPr>
        <w:spacing w:line="360" w:lineRule="auto"/>
        <w:jc w:val="both"/>
        <w:rPr>
          <w:sz w:val="20"/>
          <w:szCs w:val="20"/>
        </w:rPr>
      </w:pPr>
    </w:p>
    <w:p w:rsidR="00A24698" w:rsidRPr="00293FAD" w:rsidRDefault="00A24698" w:rsidP="00A24698">
      <w:pPr>
        <w:spacing w:line="360" w:lineRule="auto"/>
        <w:jc w:val="center"/>
        <w:rPr>
          <w:sz w:val="20"/>
          <w:szCs w:val="20"/>
        </w:rPr>
      </w:pPr>
      <w:r w:rsidRPr="00293FAD">
        <w:rPr>
          <w:sz w:val="20"/>
          <w:szCs w:val="20"/>
        </w:rPr>
        <w:t>§</w:t>
      </w:r>
      <w:r>
        <w:rPr>
          <w:sz w:val="20"/>
          <w:szCs w:val="20"/>
        </w:rPr>
        <w:t>9</w:t>
      </w:r>
    </w:p>
    <w:p w:rsidR="00A24698" w:rsidRPr="00293FAD" w:rsidRDefault="00A24698" w:rsidP="00A24698">
      <w:pPr>
        <w:spacing w:line="360" w:lineRule="auto"/>
        <w:jc w:val="both"/>
        <w:rPr>
          <w:sz w:val="20"/>
          <w:szCs w:val="20"/>
        </w:rPr>
      </w:pPr>
      <w:r w:rsidRPr="00293FAD">
        <w:rPr>
          <w:sz w:val="20"/>
          <w:szCs w:val="20"/>
        </w:rPr>
        <w:t>Beneficjent jest zobowiązany do:</w:t>
      </w:r>
    </w:p>
    <w:p w:rsidR="00A24698" w:rsidRPr="00293FAD" w:rsidRDefault="00A24698" w:rsidP="00A24698">
      <w:pPr>
        <w:spacing w:line="36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Pr="00293FAD">
        <w:rPr>
          <w:sz w:val="20"/>
          <w:szCs w:val="20"/>
        </w:rPr>
        <w:t xml:space="preserve"> pokrycia 15% w</w:t>
      </w:r>
      <w:r>
        <w:rPr>
          <w:sz w:val="20"/>
          <w:szCs w:val="20"/>
        </w:rPr>
        <w:t xml:space="preserve">kładu własnego oraz zapłacenia właściwego </w:t>
      </w:r>
      <w:r w:rsidRPr="00293FAD">
        <w:rPr>
          <w:sz w:val="20"/>
          <w:szCs w:val="20"/>
        </w:rPr>
        <w:t xml:space="preserve">podatku VAT za roboty związane </w:t>
      </w:r>
      <w:r w:rsidRPr="00293FAD">
        <w:rPr>
          <w:sz w:val="20"/>
          <w:szCs w:val="20"/>
        </w:rPr>
        <w:br/>
        <w:t>z wykonaniem instalacji</w:t>
      </w:r>
      <w:r>
        <w:rPr>
          <w:sz w:val="20"/>
          <w:szCs w:val="20"/>
        </w:rPr>
        <w:t>;</w:t>
      </w:r>
    </w:p>
    <w:p w:rsidR="00A24698" w:rsidRPr="00293FAD" w:rsidRDefault="00A24698" w:rsidP="00A24698">
      <w:pPr>
        <w:spacing w:line="36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Pr="00293F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293FAD">
        <w:rPr>
          <w:sz w:val="20"/>
          <w:szCs w:val="20"/>
        </w:rPr>
        <w:t>eksploatacji zabudowanych urządzeń zgodnie z zalec</w:t>
      </w:r>
      <w:r>
        <w:rPr>
          <w:sz w:val="20"/>
          <w:szCs w:val="20"/>
        </w:rPr>
        <w:t xml:space="preserve">eniami producenta w okresie </w:t>
      </w:r>
      <w:r w:rsidRPr="00293FAD">
        <w:rPr>
          <w:sz w:val="20"/>
          <w:szCs w:val="20"/>
        </w:rPr>
        <w:t>trwałości projektu;</w:t>
      </w:r>
    </w:p>
    <w:p w:rsidR="00A24698" w:rsidRPr="00293FAD" w:rsidRDefault="00A24698" w:rsidP="00A24698">
      <w:pPr>
        <w:spacing w:line="36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 w:rsidRPr="00293F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293FAD">
        <w:rPr>
          <w:sz w:val="20"/>
          <w:szCs w:val="20"/>
        </w:rPr>
        <w:t>beneficjent nie może w okresie trwałości pr</w:t>
      </w:r>
      <w:r>
        <w:rPr>
          <w:sz w:val="20"/>
          <w:szCs w:val="20"/>
        </w:rPr>
        <w:t xml:space="preserve">ojektu dokonywać żadnych zmian </w:t>
      </w:r>
      <w:r w:rsidRPr="00293FAD">
        <w:rPr>
          <w:sz w:val="20"/>
          <w:szCs w:val="20"/>
        </w:rPr>
        <w:t>i przeróbek na zamontowanych urządzeniach oraz używać ich w sposób nieprawidłowy oraz niezgodny z ich przeznaczeniem;</w:t>
      </w:r>
    </w:p>
    <w:p w:rsidR="00A24698" w:rsidRPr="00293FAD" w:rsidRDefault="00A24698" w:rsidP="00A24698">
      <w:pPr>
        <w:spacing w:line="36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 w:rsidRPr="00293FAD">
        <w:rPr>
          <w:sz w:val="20"/>
          <w:szCs w:val="20"/>
        </w:rPr>
        <w:t xml:space="preserve"> umożliwiania kontroli zarówno Miastu, Wykonawcy oraz Instytucji Wdrażającej w okresie trwałości projektu;</w:t>
      </w:r>
    </w:p>
    <w:p w:rsidR="00A24698" w:rsidRPr="00293FAD" w:rsidRDefault="00A24698" w:rsidP="00A24698">
      <w:pPr>
        <w:spacing w:line="36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Pr="00293F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293FAD">
        <w:rPr>
          <w:sz w:val="20"/>
          <w:szCs w:val="20"/>
        </w:rPr>
        <w:t>w przypadku zmiany właściciela budynku w okresie trwałości projektu zobowiązania wynikające z podpisanej umowy przechodzą na nowego właściciela budynku (Beneficjent na własne ryzyko jest zobowiązany powiadomić o obowiązkach z podpisanej umowy przystąpienia do Projektu.)</w:t>
      </w:r>
      <w:r>
        <w:rPr>
          <w:sz w:val="20"/>
          <w:szCs w:val="20"/>
        </w:rPr>
        <w:t>;</w:t>
      </w:r>
    </w:p>
    <w:p w:rsidR="00A24698" w:rsidRPr="00293FAD" w:rsidRDefault="00A24698" w:rsidP="00A24698">
      <w:pPr>
        <w:spacing w:line="36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6)</w:t>
      </w:r>
      <w:r w:rsidRPr="00293FAD">
        <w:rPr>
          <w:sz w:val="20"/>
          <w:szCs w:val="20"/>
        </w:rPr>
        <w:t xml:space="preserve"> beneficjent projektu jest zobowiązany do informowania Miasta o wszelkich zdarzeniach mających wpływ na realizację umowy.</w:t>
      </w:r>
    </w:p>
    <w:p w:rsidR="00A24698" w:rsidRPr="00293FAD" w:rsidRDefault="00A24698" w:rsidP="00A24698">
      <w:pPr>
        <w:spacing w:line="360" w:lineRule="auto"/>
        <w:jc w:val="both"/>
        <w:rPr>
          <w:sz w:val="20"/>
          <w:szCs w:val="20"/>
        </w:rPr>
      </w:pPr>
    </w:p>
    <w:p w:rsidR="00A24698" w:rsidRPr="00293FAD" w:rsidRDefault="00A24698" w:rsidP="00A24698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§11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 w:rsidRPr="00293FAD">
        <w:rPr>
          <w:sz w:val="20"/>
          <w:szCs w:val="20"/>
        </w:rPr>
        <w:t>Przez okres</w:t>
      </w:r>
      <w:r>
        <w:rPr>
          <w:sz w:val="20"/>
          <w:szCs w:val="20"/>
        </w:rPr>
        <w:t xml:space="preserve"> </w:t>
      </w:r>
      <w:r w:rsidRPr="00293FAD">
        <w:rPr>
          <w:sz w:val="20"/>
          <w:szCs w:val="20"/>
        </w:rPr>
        <w:t>trwałości projektu instalacja jest własnością Miasta po upływie tego czasu nieodpłatnie przejdzie na własność</w:t>
      </w:r>
      <w:r>
        <w:rPr>
          <w:sz w:val="20"/>
          <w:szCs w:val="20"/>
        </w:rPr>
        <w:t xml:space="preserve"> Beneficjenta</w:t>
      </w:r>
      <w:r w:rsidRPr="00293FAD">
        <w:rPr>
          <w:sz w:val="20"/>
          <w:szCs w:val="20"/>
        </w:rPr>
        <w:t>.</w:t>
      </w:r>
    </w:p>
    <w:p w:rsidR="00A24698" w:rsidRPr="00293FAD" w:rsidRDefault="00A24698" w:rsidP="00A24698">
      <w:pPr>
        <w:spacing w:line="360" w:lineRule="auto"/>
        <w:jc w:val="both"/>
        <w:rPr>
          <w:sz w:val="20"/>
          <w:szCs w:val="20"/>
        </w:rPr>
      </w:pPr>
    </w:p>
    <w:p w:rsidR="00A24698" w:rsidRPr="00293FAD" w:rsidRDefault="00A24698" w:rsidP="00A24698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§12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 w:rsidRPr="00293FAD">
        <w:rPr>
          <w:sz w:val="20"/>
          <w:szCs w:val="20"/>
        </w:rPr>
        <w:t>Miasto Ruda Śląska dopuszcza wprowadzenie zmian w niniejszym Regulaminie wyboru gospodarstw domowych do Projektu jak również wprowadzenie innych Regulaminów związanych z realizacją Projektu pn. „Dofinanso</w:t>
      </w:r>
      <w:r>
        <w:rPr>
          <w:sz w:val="20"/>
          <w:szCs w:val="20"/>
        </w:rPr>
        <w:t xml:space="preserve">wanie do budowy instalacji OZE </w:t>
      </w:r>
      <w:r w:rsidRPr="00293FAD">
        <w:rPr>
          <w:sz w:val="20"/>
          <w:szCs w:val="20"/>
        </w:rPr>
        <w:t>w budownictwie jednorodzinnym na terenie miasta Ruda Śląska Etap I</w:t>
      </w:r>
      <w:r>
        <w:rPr>
          <w:sz w:val="20"/>
          <w:szCs w:val="20"/>
        </w:rPr>
        <w:t>II</w:t>
      </w:r>
      <w:r w:rsidRPr="00293FAD">
        <w:rPr>
          <w:sz w:val="20"/>
          <w:szCs w:val="20"/>
        </w:rPr>
        <w:t>”.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Załącznik nr 1 do Regulaminu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Dostępne instalacje i moce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</w:p>
    <w:p w:rsidR="00A24698" w:rsidRDefault="00A24698" w:rsidP="00A24698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Instalacje solarne do ciepłej wody użytkowej: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- 2,8 kW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- 4,2 kW</w:t>
      </w:r>
    </w:p>
    <w:p w:rsidR="00A24698" w:rsidRDefault="00A24698" w:rsidP="00A24698">
      <w:pPr>
        <w:numPr>
          <w:ilvl w:val="0"/>
          <w:numId w:val="1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Instalacje fotowoltaiczne: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- 3,52 kW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- 3,84 kW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- 4,16 kW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- 4,48 kW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- 5,12 kW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- 5,44 kW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- 5,76 kW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- 7,68 kW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- 8,64 kW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- 9,28 kW</w:t>
      </w:r>
    </w:p>
    <w:p w:rsidR="00A24698" w:rsidRDefault="00A24698" w:rsidP="00A24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- 9,6 kW</w:t>
      </w:r>
    </w:p>
    <w:p w:rsidR="00521125" w:rsidRDefault="00521125"/>
    <w:sectPr w:rsidR="00521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55DCA"/>
    <w:multiLevelType w:val="hybridMultilevel"/>
    <w:tmpl w:val="988C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B7"/>
    <w:rsid w:val="00521125"/>
    <w:rsid w:val="005E02D5"/>
    <w:rsid w:val="00A24698"/>
    <w:rsid w:val="00C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5C57E-1819-4375-9A00-7C573BD3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698"/>
    <w:pPr>
      <w:spacing w:after="0" w:line="240" w:lineRule="auto"/>
    </w:pPr>
    <w:rPr>
      <w:rFonts w:ascii="Trebuchet MS" w:eastAsia="Times New Roman" w:hAnsi="Trebuchet MS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nnurzynska</dc:creator>
  <cp:keywords/>
  <dc:description/>
  <cp:lastModifiedBy>Iwona Małyska</cp:lastModifiedBy>
  <cp:revision>2</cp:revision>
  <dcterms:created xsi:type="dcterms:W3CDTF">2022-02-24T08:39:00Z</dcterms:created>
  <dcterms:modified xsi:type="dcterms:W3CDTF">2022-02-24T08:39:00Z</dcterms:modified>
</cp:coreProperties>
</file>